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62DC" w14:textId="77777777" w:rsidR="00E47ADC" w:rsidRDefault="0004247F">
      <w:pPr>
        <w:rPr>
          <w:rFonts w:ascii="Garamond" w:hAnsi="Garamond"/>
          <w:b/>
          <w:sz w:val="24"/>
          <w:szCs w:val="24"/>
        </w:rPr>
      </w:pPr>
      <w:r w:rsidRPr="00DD739A">
        <w:rPr>
          <w:rFonts w:ascii="Garamond" w:hAnsi="Garamond"/>
          <w:b/>
          <w:sz w:val="24"/>
          <w:szCs w:val="24"/>
        </w:rPr>
        <w:t>15.1 Library-Supervisor-In-Charge</w:t>
      </w:r>
    </w:p>
    <w:p w14:paraId="100B2428" w14:textId="77777777" w:rsidR="00EC5013" w:rsidRPr="00DD739A" w:rsidRDefault="00EC5013">
      <w:pPr>
        <w:rPr>
          <w:rFonts w:ascii="Garamond" w:hAnsi="Garamond"/>
          <w:b/>
          <w:sz w:val="24"/>
          <w:szCs w:val="24"/>
        </w:rPr>
      </w:pPr>
    </w:p>
    <w:p w14:paraId="7BB362DD" w14:textId="379C8732" w:rsidR="00E47ADC" w:rsidRPr="00DD739A" w:rsidRDefault="0004247F">
      <w:pPr>
        <w:rPr>
          <w:rFonts w:ascii="Garamond" w:hAnsi="Garamond"/>
          <w:sz w:val="24"/>
          <w:szCs w:val="24"/>
        </w:rPr>
      </w:pPr>
      <w:r w:rsidRPr="00DD739A">
        <w:rPr>
          <w:rFonts w:ascii="Garamond" w:hAnsi="Garamond"/>
          <w:b/>
          <w:sz w:val="24"/>
          <w:szCs w:val="24"/>
          <w:u w:val="single"/>
        </w:rPr>
        <w:t xml:space="preserve">A “Library Supervisor-in-Charge” will be designated for all hours the library is open to the public. </w:t>
      </w:r>
      <w:r w:rsidRPr="00DD739A">
        <w:rPr>
          <w:rFonts w:ascii="Garamond" w:hAnsi="Garamond"/>
          <w:sz w:val="24"/>
          <w:szCs w:val="24"/>
        </w:rPr>
        <w:t xml:space="preserve">When a non-supervisory library employee is required to be the </w:t>
      </w:r>
      <w:r>
        <w:rPr>
          <w:rFonts w:ascii="Garamond" w:hAnsi="Garamond"/>
          <w:sz w:val="24"/>
          <w:szCs w:val="24"/>
        </w:rPr>
        <w:t>“</w:t>
      </w:r>
      <w:r w:rsidRPr="00DD739A">
        <w:rPr>
          <w:rFonts w:ascii="Garamond" w:hAnsi="Garamond"/>
          <w:sz w:val="24"/>
          <w:szCs w:val="24"/>
        </w:rPr>
        <w:t>Library Supervisor-In-Charge</w:t>
      </w:r>
      <w:r>
        <w:rPr>
          <w:rFonts w:ascii="Garamond" w:hAnsi="Garamond"/>
          <w:sz w:val="24"/>
          <w:szCs w:val="24"/>
        </w:rPr>
        <w:t>”</w:t>
      </w:r>
      <w:r w:rsidRPr="00DD739A">
        <w:rPr>
          <w:rFonts w:ascii="Garamond" w:hAnsi="Garamond"/>
          <w:sz w:val="24"/>
          <w:szCs w:val="24"/>
        </w:rPr>
        <w:t xml:space="preserve"> </w:t>
      </w:r>
      <w:r w:rsidRPr="00DD739A">
        <w:rPr>
          <w:rFonts w:ascii="Garamond" w:hAnsi="Garamond"/>
          <w:strike/>
          <w:sz w:val="24"/>
          <w:szCs w:val="24"/>
        </w:rPr>
        <w:t>at the Central Library</w:t>
      </w:r>
      <w:r w:rsidRPr="00DD739A">
        <w:rPr>
          <w:rFonts w:ascii="Garamond" w:hAnsi="Garamond"/>
          <w:sz w:val="24"/>
          <w:szCs w:val="24"/>
        </w:rPr>
        <w:t xml:space="preserve">, </w:t>
      </w:r>
      <w:r w:rsidRPr="00DD739A">
        <w:rPr>
          <w:rFonts w:ascii="Garamond" w:hAnsi="Garamond"/>
          <w:strike/>
          <w:sz w:val="24"/>
          <w:szCs w:val="24"/>
        </w:rPr>
        <w:t>s/he</w:t>
      </w:r>
      <w:r w:rsidRPr="00DD739A">
        <w:rPr>
          <w:rFonts w:ascii="Garamond" w:hAnsi="Garamond"/>
          <w:color w:val="FF0000"/>
          <w:sz w:val="24"/>
          <w:szCs w:val="24"/>
        </w:rPr>
        <w:t xml:space="preserve"> </w:t>
      </w:r>
      <w:r w:rsidRPr="00DD739A">
        <w:rPr>
          <w:rFonts w:ascii="Garamond" w:hAnsi="Garamond"/>
          <w:b/>
          <w:sz w:val="24"/>
          <w:szCs w:val="24"/>
          <w:u w:val="single"/>
        </w:rPr>
        <w:t>they</w:t>
      </w:r>
      <w:r w:rsidRPr="00DD739A">
        <w:rPr>
          <w:rFonts w:ascii="Garamond" w:hAnsi="Garamond"/>
          <w:sz w:val="24"/>
          <w:szCs w:val="24"/>
        </w:rPr>
        <w:t xml:space="preserve"> shall receive a differential of </w:t>
      </w:r>
      <w:r w:rsidRPr="00D74F69">
        <w:rPr>
          <w:rFonts w:ascii="Garamond" w:hAnsi="Garamond"/>
          <w:sz w:val="24"/>
          <w:szCs w:val="24"/>
        </w:rPr>
        <w:t>five</w:t>
      </w:r>
      <w:r w:rsidRPr="00D74F69">
        <w:rPr>
          <w:rFonts w:ascii="Garamond" w:hAnsi="Garamond"/>
          <w:color w:val="FF0000"/>
          <w:sz w:val="24"/>
          <w:szCs w:val="24"/>
        </w:rPr>
        <w:t xml:space="preserve"> </w:t>
      </w:r>
      <w:r w:rsidRPr="00D74F69">
        <w:rPr>
          <w:rFonts w:ascii="Garamond" w:hAnsi="Garamond"/>
          <w:sz w:val="24"/>
          <w:szCs w:val="24"/>
        </w:rPr>
        <w:t>(5%)</w:t>
      </w:r>
      <w:r w:rsidRPr="00DD739A">
        <w:rPr>
          <w:rFonts w:ascii="Garamond" w:hAnsi="Garamond"/>
          <w:sz w:val="24"/>
          <w:szCs w:val="24"/>
        </w:rPr>
        <w:t xml:space="preserve"> above the regular hourly wage for all time in which such work is performed.</w:t>
      </w:r>
    </w:p>
    <w:sectPr w:rsidR="00E47ADC" w:rsidRPr="00DD739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0554" w14:textId="77777777" w:rsidR="00DD739A" w:rsidRDefault="00DD739A" w:rsidP="00DD739A">
      <w:pPr>
        <w:spacing w:line="240" w:lineRule="auto"/>
      </w:pPr>
      <w:r>
        <w:separator/>
      </w:r>
    </w:p>
  </w:endnote>
  <w:endnote w:type="continuationSeparator" w:id="0">
    <w:p w14:paraId="7BC1B80D" w14:textId="77777777" w:rsidR="00DD739A" w:rsidRDefault="00DD739A" w:rsidP="00DD7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6E8F6" w14:textId="77777777" w:rsidR="00DD739A" w:rsidRDefault="00DD739A" w:rsidP="00DD739A">
      <w:pPr>
        <w:spacing w:line="240" w:lineRule="auto"/>
      </w:pPr>
      <w:r>
        <w:separator/>
      </w:r>
    </w:p>
  </w:footnote>
  <w:footnote w:type="continuationSeparator" w:id="0">
    <w:p w14:paraId="53E3F48C" w14:textId="77777777" w:rsidR="00DD739A" w:rsidRDefault="00DD739A" w:rsidP="00DD7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7BC" w14:textId="77777777" w:rsidR="00DD739A" w:rsidRDefault="00DD739A" w:rsidP="00DD739A">
    <w:pPr>
      <w:pStyle w:val="Header"/>
    </w:pPr>
    <w:r>
      <w:t>SEIU Local 1021/CSU-PTRLA proposal to the City of Berkeley</w:t>
    </w:r>
  </w:p>
  <w:p w14:paraId="64C7F373" w14:textId="465FA9AB" w:rsidR="00DD739A" w:rsidRDefault="00D74F69" w:rsidP="00DD739A">
    <w:pPr>
      <w:pStyle w:val="Header"/>
    </w:pPr>
    <w:r>
      <w:t>September 30</w:t>
    </w:r>
    <w:r w:rsidR="00DD739A">
      <w:t>, 2024</w:t>
    </w:r>
  </w:p>
  <w:p w14:paraId="41BBB345" w14:textId="158C28E1" w:rsidR="00D74F69" w:rsidRDefault="00D74F69" w:rsidP="00DD739A">
    <w:pPr>
      <w:pStyle w:val="Header"/>
    </w:pPr>
    <w:r>
      <w:t>Union Proposal #25 v2</w:t>
    </w:r>
  </w:p>
  <w:p w14:paraId="3A9C137E" w14:textId="77777777" w:rsidR="00DD739A" w:rsidRDefault="00DD7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DC"/>
    <w:rsid w:val="0004247F"/>
    <w:rsid w:val="0028003D"/>
    <w:rsid w:val="00673032"/>
    <w:rsid w:val="00743ACC"/>
    <w:rsid w:val="007B2635"/>
    <w:rsid w:val="00B075E9"/>
    <w:rsid w:val="00D74F69"/>
    <w:rsid w:val="00DD739A"/>
    <w:rsid w:val="00E47ADC"/>
    <w:rsid w:val="00E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62DC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73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39A"/>
  </w:style>
  <w:style w:type="paragraph" w:styleId="Footer">
    <w:name w:val="footer"/>
    <w:basedOn w:val="Normal"/>
    <w:link w:val="FooterChar"/>
    <w:uiPriority w:val="99"/>
    <w:unhideWhenUsed/>
    <w:rsid w:val="00DD73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3</cp:revision>
  <dcterms:created xsi:type="dcterms:W3CDTF">2024-09-30T21:57:00Z</dcterms:created>
  <dcterms:modified xsi:type="dcterms:W3CDTF">2024-09-30T21:58:00Z</dcterms:modified>
</cp:coreProperties>
</file>