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1DEE1" w14:textId="77777777" w:rsidR="005A65EF" w:rsidRPr="005A65EF" w:rsidRDefault="005A65EF" w:rsidP="005A65EF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5A65EF">
        <w:rPr>
          <w:rFonts w:ascii="Garamond" w:hAnsi="Garamond"/>
          <w:b/>
          <w:bCs/>
          <w:sz w:val="24"/>
          <w:szCs w:val="24"/>
        </w:rPr>
        <w:t xml:space="preserve">SECTION 41: RECREATION ACTIVITY LEADERS AND SPORTS OFFICIALS </w:t>
      </w:r>
    </w:p>
    <w:p w14:paraId="591376B5" w14:textId="77777777" w:rsidR="005A65EF" w:rsidRDefault="005A65EF" w:rsidP="005A65EF">
      <w:pPr>
        <w:pStyle w:val="NoSpacing"/>
        <w:rPr>
          <w:rFonts w:ascii="Garamond" w:hAnsi="Garamond"/>
          <w:sz w:val="24"/>
          <w:szCs w:val="24"/>
        </w:rPr>
      </w:pPr>
    </w:p>
    <w:p w14:paraId="2E414C6B" w14:textId="71BC1F8E" w:rsidR="002D039C" w:rsidRDefault="005A65EF" w:rsidP="005A65EF">
      <w:pPr>
        <w:pStyle w:val="NoSpacing"/>
        <w:rPr>
          <w:rFonts w:ascii="Garamond" w:hAnsi="Garamond"/>
          <w:strike/>
          <w:sz w:val="24"/>
          <w:szCs w:val="24"/>
        </w:rPr>
      </w:pPr>
      <w:r w:rsidRPr="005A65EF">
        <w:rPr>
          <w:rFonts w:ascii="Garamond" w:hAnsi="Garamond"/>
          <w:strike/>
          <w:sz w:val="24"/>
          <w:szCs w:val="24"/>
        </w:rPr>
        <w:t>The parties recognize and acknowledge that Representation Unit R-2 employees are temporary, non-benefited, non-career employees without properties rights or an expectation of continued employment.</w:t>
      </w:r>
    </w:p>
    <w:p w14:paraId="40A5ACA6" w14:textId="77777777" w:rsidR="005A65EF" w:rsidRDefault="005A65EF" w:rsidP="005A65EF">
      <w:pPr>
        <w:pStyle w:val="NoSpacing"/>
        <w:rPr>
          <w:rFonts w:ascii="Garamond" w:hAnsi="Garamond"/>
          <w:strike/>
          <w:sz w:val="24"/>
          <w:szCs w:val="24"/>
        </w:rPr>
      </w:pPr>
    </w:p>
    <w:p w14:paraId="774ABCEC" w14:textId="04558FB6" w:rsidR="005A65EF" w:rsidRPr="005A65EF" w:rsidRDefault="005A65EF" w:rsidP="005A65EF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As of the effective date of this Agreement, the R-2 employees will be</w:t>
      </w:r>
      <w:r w:rsidR="00341161">
        <w:rPr>
          <w:rFonts w:ascii="Garamond" w:hAnsi="Garamond"/>
          <w:b/>
          <w:bCs/>
          <w:sz w:val="24"/>
          <w:szCs w:val="24"/>
          <w:u w:val="single"/>
        </w:rPr>
        <w:t>come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 benefit eligible according to the </w:t>
      </w:r>
      <w:r w:rsidR="0012495D">
        <w:rPr>
          <w:rFonts w:ascii="Garamond" w:hAnsi="Garamond"/>
          <w:b/>
          <w:bCs/>
          <w:sz w:val="24"/>
          <w:szCs w:val="24"/>
          <w:u w:val="single"/>
        </w:rPr>
        <w:t>terms of Section 28—Medical Coverage.</w:t>
      </w:r>
    </w:p>
    <w:sectPr w:rsidR="005A65EF" w:rsidRPr="005A65E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F0726" w14:textId="77777777" w:rsidR="002F0B7E" w:rsidRDefault="002F0B7E" w:rsidP="002F0B7E">
      <w:pPr>
        <w:spacing w:after="0" w:line="240" w:lineRule="auto"/>
      </w:pPr>
      <w:r>
        <w:separator/>
      </w:r>
    </w:p>
  </w:endnote>
  <w:endnote w:type="continuationSeparator" w:id="0">
    <w:p w14:paraId="2B5027AA" w14:textId="77777777" w:rsidR="002F0B7E" w:rsidRDefault="002F0B7E" w:rsidP="002F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66CED" w14:textId="77777777" w:rsidR="002F0B7E" w:rsidRDefault="002F0B7E" w:rsidP="002F0B7E">
      <w:pPr>
        <w:spacing w:after="0" w:line="240" w:lineRule="auto"/>
      </w:pPr>
      <w:r>
        <w:separator/>
      </w:r>
    </w:p>
  </w:footnote>
  <w:footnote w:type="continuationSeparator" w:id="0">
    <w:p w14:paraId="4D99CFBB" w14:textId="77777777" w:rsidR="002F0B7E" w:rsidRDefault="002F0B7E" w:rsidP="002F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0E511" w14:textId="0AF72C73" w:rsidR="002F0B7E" w:rsidRDefault="002F0B7E">
    <w:pPr>
      <w:pStyle w:val="Header"/>
    </w:pPr>
    <w:r>
      <w:t>SEIU Local 1021/CSU-PTRLA proposal to City of Berkeley</w:t>
    </w:r>
  </w:p>
  <w:p w14:paraId="513D56F3" w14:textId="786EEBD0" w:rsidR="002F0B7E" w:rsidRDefault="002F0B7E">
    <w:pPr>
      <w:pStyle w:val="Header"/>
    </w:pPr>
    <w:r>
      <w:t>September 16,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EF"/>
    <w:rsid w:val="0012495D"/>
    <w:rsid w:val="002D039C"/>
    <w:rsid w:val="002F0B7E"/>
    <w:rsid w:val="00341161"/>
    <w:rsid w:val="005A65EF"/>
    <w:rsid w:val="005E77C6"/>
    <w:rsid w:val="00A9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ADB2"/>
  <w15:chartTrackingRefBased/>
  <w15:docId w15:val="{B2B75B85-042F-4ABB-A0CA-B34C22C0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5E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A65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0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B7E"/>
  </w:style>
  <w:style w:type="paragraph" w:styleId="Footer">
    <w:name w:val="footer"/>
    <w:basedOn w:val="Normal"/>
    <w:link w:val="FooterChar"/>
    <w:uiPriority w:val="99"/>
    <w:unhideWhenUsed/>
    <w:rsid w:val="002F0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3</cp:revision>
  <dcterms:created xsi:type="dcterms:W3CDTF">2024-09-16T18:13:00Z</dcterms:created>
  <dcterms:modified xsi:type="dcterms:W3CDTF">2024-09-16T18:46:00Z</dcterms:modified>
</cp:coreProperties>
</file>